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每週深層清潔輪替表範本（中英雙語）</w:t>
        <w:br/>
        <w:t>Weekly Deep-clean Rota Template (Bilingual)</w:t>
      </w:r>
    </w:p>
    <w:p>
      <w:pPr>
        <w:jc w:val="center"/>
      </w:pPr>
      <w:r>
        <w:t>Maidinhk 專家提供｜打印後貼於廚房，每週對照執行。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星期 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重點清潔區域 Area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具體任務範例 Tasks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完成標準 Done when</w:t>
            </w:r>
          </w:p>
        </w:tc>
      </w:tr>
      <w:tr>
        <w:tc>
          <w:tcPr>
            <w:tcW w:type="dxa" w:w="2160"/>
          </w:tcPr>
          <w:p>
            <w:r>
              <w:t>Mon</w:t>
            </w:r>
          </w:p>
        </w:tc>
        <w:tc>
          <w:tcPr>
            <w:tcW w:type="dxa" w:w="2160"/>
          </w:tcPr>
          <w:p>
            <w:r>
              <w:t>客廳與窗戶</w:t>
              <w:br/>
              <w:t>Living room &amp; windows</w:t>
            </w:r>
          </w:p>
        </w:tc>
        <w:tc>
          <w:tcPr>
            <w:tcW w:type="dxa" w:w="2160"/>
          </w:tcPr>
          <w:p>
            <w:r>
              <w:t>抹窗、清潔風扇、梳化吸塵</w:t>
              <w:br/>
              <w:t>Clean windows and fans; vacuum sofa</w:t>
            </w:r>
          </w:p>
        </w:tc>
        <w:tc>
          <w:tcPr>
            <w:tcW w:type="dxa" w:w="2160"/>
          </w:tcPr>
          <w:p>
            <w:r>
              <w:t>玻璃無指模水痕、風扇葉無積塵</w:t>
              <w:br/>
              <w:t>No smudges on glass; dust-free fan blades</w:t>
            </w:r>
          </w:p>
        </w:tc>
      </w:tr>
      <w:tr>
        <w:tc>
          <w:tcPr>
            <w:tcW w:type="dxa" w:w="2160"/>
          </w:tcPr>
          <w:p>
            <w:r>
              <w:t>Tue</w:t>
            </w:r>
          </w:p>
        </w:tc>
        <w:tc>
          <w:tcPr>
            <w:tcW w:type="dxa" w:w="2160"/>
          </w:tcPr>
          <w:p>
            <w:r>
              <w:t>廚房深度清潔</w:t>
              <w:br/>
              <w:t>Kitchen deep clean</w:t>
            </w:r>
          </w:p>
        </w:tc>
        <w:tc>
          <w:tcPr>
            <w:tcW w:type="dxa" w:w="2160"/>
          </w:tcPr>
          <w:p>
            <w:r>
              <w:t>清洗抽油煙機、抹櫃門、清潔微波爐</w:t>
              <w:br/>
              <w:t>Degrease range hood; wipe cabinets; clean microwave</w:t>
            </w:r>
          </w:p>
        </w:tc>
        <w:tc>
          <w:tcPr>
            <w:tcW w:type="dxa" w:w="2160"/>
          </w:tcPr>
          <w:p>
            <w:r>
              <w:t>油網無黏手油漬、微波爐無異味</w:t>
              <w:br/>
              <w:t>No sticky grease; no microwave odor</w:t>
            </w:r>
          </w:p>
        </w:tc>
      </w:tr>
      <w:tr>
        <w:tc>
          <w:tcPr>
            <w:tcW w:type="dxa" w:w="2160"/>
          </w:tcPr>
          <w:p>
            <w:r>
              <w:t>Wed</w:t>
            </w:r>
          </w:p>
        </w:tc>
        <w:tc>
          <w:tcPr>
            <w:tcW w:type="dxa" w:w="2160"/>
          </w:tcPr>
          <w:p>
            <w:r>
              <w:t>浴室與衛生</w:t>
              <w:br/>
              <w:t>Bathroom &amp; hygiene</w:t>
            </w:r>
          </w:p>
        </w:tc>
        <w:tc>
          <w:tcPr>
            <w:tcW w:type="dxa" w:w="2160"/>
          </w:tcPr>
          <w:p>
            <w:r>
              <w:t>刷洗浴缸／企缸、清洗去水渠位、更換床單</w:t>
              <w:br/>
              <w:t>Scrub tub and shower; clear drains; change bed sheets</w:t>
            </w:r>
          </w:p>
        </w:tc>
        <w:tc>
          <w:tcPr>
            <w:tcW w:type="dxa" w:w="2160"/>
          </w:tcPr>
          <w:p>
            <w:r>
              <w:t>磁磚無霉點、去水口無頭髮</w:t>
              <w:br/>
              <w:t>Mold-free tiles; hair-free drains</w:t>
            </w:r>
          </w:p>
        </w:tc>
      </w:tr>
      <w:tr>
        <w:tc>
          <w:tcPr>
            <w:tcW w:type="dxa" w:w="2160"/>
          </w:tcPr>
          <w:p>
            <w:r>
              <w:t>Thu</w:t>
            </w:r>
          </w:p>
        </w:tc>
        <w:tc>
          <w:tcPr>
            <w:tcW w:type="dxa" w:w="2160"/>
          </w:tcPr>
          <w:p>
            <w:r>
              <w:t>家電與雜項</w:t>
              <w:br/>
              <w:t>Appliances &amp; misc</w:t>
            </w:r>
          </w:p>
        </w:tc>
        <w:tc>
          <w:tcPr>
            <w:tcW w:type="dxa" w:w="2160"/>
          </w:tcPr>
          <w:p>
            <w:r>
              <w:t>清洗冷氣隔塵網、整理鞋櫃、清潔雪櫃內部</w:t>
              <w:br/>
              <w:t>Wash AC filters; tidy shoe cabinet; clean fridge interior</w:t>
            </w:r>
          </w:p>
        </w:tc>
        <w:tc>
          <w:tcPr>
            <w:tcW w:type="dxa" w:w="2160"/>
          </w:tcPr>
          <w:p>
            <w:r>
              <w:t>隔塵網無灰、雪櫃無過期食物</w:t>
              <w:br/>
              <w:t>Dust-free filters; no expired food</w:t>
            </w:r>
          </w:p>
        </w:tc>
      </w:tr>
      <w:tr>
        <w:tc>
          <w:tcPr>
            <w:tcW w:type="dxa" w:w="2160"/>
          </w:tcPr>
          <w:p>
            <w:r>
              <w:t>Fri</w:t>
            </w:r>
          </w:p>
        </w:tc>
        <w:tc>
          <w:tcPr>
            <w:tcW w:type="dxa" w:w="2160"/>
          </w:tcPr>
          <w:p>
            <w:r>
              <w:t>大掃除／週末準備</w:t>
              <w:br/>
              <w:t>Weekly reset</w:t>
            </w:r>
          </w:p>
        </w:tc>
        <w:tc>
          <w:tcPr>
            <w:tcW w:type="dxa" w:w="2160"/>
          </w:tcPr>
          <w:p>
            <w:r>
              <w:t>拖地消毒、補充日用品庫存</w:t>
              <w:br/>
              <w:t>Disinfect floors; restock household supplies</w:t>
            </w:r>
          </w:p>
        </w:tc>
        <w:tc>
          <w:tcPr>
            <w:tcW w:type="dxa" w:w="2160"/>
          </w:tcPr>
          <w:p>
            <w:r>
              <w:t>全屋消毒、庫存清單更新</w:t>
              <w:br/>
              <w:t>Fully disinfected; stock list updated</w:t>
            </w:r>
          </w:p>
        </w:tc>
      </w:tr>
    </w:tbl>
    <w:p/>
    <w:p>
      <w:r>
        <w:rPr>
          <w:color w:val="808080"/>
          <w:sz w:val="18"/>
        </w:rPr>
        <w:t>備註：本範本為通用框架，請按家庭實際情況修改。設計原則詳見 maidinhk.com/blog/work-schedule。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